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5A8C" w14:textId="77777777" w:rsidR="00D31582" w:rsidRDefault="00EF5CE6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0E788FD1" wp14:editId="42321087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290893D0" w14:textId="77777777" w:rsidR="00D31582" w:rsidRDefault="00D31582">
      <w:pPr>
        <w:spacing w:after="0" w:line="240" w:lineRule="auto"/>
        <w:rPr>
          <w:rFonts w:ascii="Times New Roman" w:hAnsi="Times New Roman"/>
          <w:b/>
        </w:rPr>
      </w:pPr>
    </w:p>
    <w:p w14:paraId="491B5C11" w14:textId="77777777" w:rsidR="00D31582" w:rsidRDefault="00EF5CE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39A7D949" w14:textId="77777777" w:rsidR="00D31582" w:rsidRDefault="00EF5CE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eastAsia="hr-HR"/>
        </w:rPr>
        <w:t>MEĐIMURSKA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</w:tblGrid>
      <w:tr w:rsidR="00D31582" w14:paraId="1BBDD980" w14:textId="77777777">
        <w:tc>
          <w:tcPr>
            <w:tcW w:w="1129" w:type="dxa"/>
          </w:tcPr>
          <w:p w14:paraId="77478894" w14:textId="77777777" w:rsidR="00D31582" w:rsidRDefault="00EF5C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w:drawing>
                <wp:inline distT="0" distB="0" distL="0" distR="0" wp14:anchorId="15B0EF73" wp14:editId="3FDED18A">
                  <wp:extent cx="438150" cy="561975"/>
                  <wp:effectExtent l="0" t="0" r="0" b="0"/>
                  <wp:docPr id="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E4F856A" w14:textId="77777777" w:rsidR="00D31582" w:rsidRDefault="00EF5CE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Općina Selnica</w:t>
            </w:r>
          </w:p>
        </w:tc>
      </w:tr>
    </w:tbl>
    <w:p w14:paraId="5D4DBA7F" w14:textId="77777777" w:rsidR="00D31582" w:rsidRDefault="00D3158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9F8806B" w14:textId="77777777" w:rsidR="00D31582" w:rsidRDefault="00EF5C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351-03/25-01/2</w:t>
      </w:r>
    </w:p>
    <w:p w14:paraId="1D633A07" w14:textId="77777777" w:rsidR="00D31582" w:rsidRDefault="00EF5C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>2109-15-02-26-22</w:t>
      </w:r>
    </w:p>
    <w:p w14:paraId="02B5D804" w14:textId="77777777" w:rsidR="00D31582" w:rsidRDefault="00EF5CE6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 Selnici, </w:t>
      </w:r>
      <w:r>
        <w:rPr>
          <w:rFonts w:ascii="Times New Roman" w:hAnsi="Times New Roman"/>
          <w:noProof/>
        </w:rPr>
        <w:t xml:space="preserve">04. ožujka </w:t>
      </w:r>
      <w:r>
        <w:rPr>
          <w:rFonts w:ascii="Times New Roman" w:hAnsi="Times New Roman"/>
        </w:rPr>
        <w:t>2026.</w:t>
      </w:r>
    </w:p>
    <w:p w14:paraId="152CD125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73603B0D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67. Zakona o zaštiti okoliša (“Narodne novine”, broj 80/13, 153/13, 78/15, 12/18 i 118/18), članka 23. Uredbe o strateškoj procjeni utjecaja strategije, plana i programa na okoliš (“Narodne novine”, broj 3/17), članaka 12., 16. i 17. Uredbe o informiranju i sudjelovanju javnosti i zainteresirane javnosti u pitanjima zaštite okoliša (“Narodne novine”, broj 64/08) Jedinstveni upravni odjel Općine Selnica daje </w:t>
      </w:r>
    </w:p>
    <w:p w14:paraId="4DC664EC" w14:textId="77777777" w:rsidR="00D31582" w:rsidRDefault="00EF5CE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OBAVIJEST O JAVNOJ RASPRAVI</w:t>
      </w:r>
    </w:p>
    <w:p w14:paraId="4F1A8DAC" w14:textId="77777777" w:rsidR="00D31582" w:rsidRDefault="00EF5CE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STRATEŠKE STUDIJE O UTJECAJU NA OKOLIŠ PROSTORNOG PLANA UREĐENJA OPĆINE SELNICA</w:t>
      </w:r>
    </w:p>
    <w:p w14:paraId="48B9D474" w14:textId="77777777" w:rsidR="00D31582" w:rsidRDefault="00EF5CE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</w:p>
    <w:p w14:paraId="1C183F3C" w14:textId="77777777" w:rsidR="00D31582" w:rsidRDefault="00EF5CE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PRIJEDLOGA PROSTORNOG PLANA UREĐENJA OPĆINE SELNICA</w:t>
      </w:r>
    </w:p>
    <w:p w14:paraId="693E9326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Predmet javne rasprave: </w:t>
      </w:r>
    </w:p>
    <w:p w14:paraId="209FF50B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Strateška studija o utjecaju na okoliš Prostornog plana uređenja Općine Selnica (u daljnjem tekstu: Strateška studija) i prijedlog Prostornog plana uređenja Općine Selnica ( u daljnjem tekstu: Plan). </w:t>
      </w:r>
    </w:p>
    <w:p w14:paraId="3388717A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Pravni izvor: </w:t>
      </w:r>
    </w:p>
    <w:p w14:paraId="14761DEE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67. Zakona o zaštiti okoliša ( „Narodne novine“, broj 80/13, 153/13, 78/15, 12/18 i 118/18) i članak 23. Uredbe o strateškoj procjeni utjecaja strategije, plana i programa na okoliš (“Narodne novine”, broj 3/17) te Odluka o upućivanju Strateške studije o utjecaju na okoliš Prostornog plana uređenja Općine Selnica i prijedloga Prostornog plana uređenja Općine Selnica (KLASA: 351-03/25-01/2, URBROJ: 2109-15-02-26-21, od 4. ožujka 2026. godine, u daljnjem tekstu: Odluka). </w:t>
      </w:r>
    </w:p>
    <w:p w14:paraId="1266E750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Način informiranja javnosti: </w:t>
      </w:r>
    </w:p>
    <w:p w14:paraId="10C4B637" w14:textId="489AE72B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Javna rasprava uključuje objavu na službenoj mrežnoj stranici Općine Selnica i u dnevnom tisku „Večernji list“. Javna rasprava trajat će 30 dana, a održat će se u razdoblju </w:t>
      </w:r>
      <w:r>
        <w:rPr>
          <w:rFonts w:ascii="Times New Roman" w:hAnsi="Times New Roman"/>
          <w:b/>
        </w:rPr>
        <w:t>od 1</w:t>
      </w:r>
      <w:r w:rsidR="00B5465B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 ožujka 2026. godine do 1</w:t>
      </w:r>
      <w:r w:rsidR="00B5465B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 travnja 2026. godine</w:t>
      </w:r>
      <w:r>
        <w:rPr>
          <w:rFonts w:ascii="Times New Roman" w:hAnsi="Times New Roman"/>
        </w:rPr>
        <w:t xml:space="preserve">. </w:t>
      </w:r>
    </w:p>
    <w:p w14:paraId="658F20C3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Strateška studija i njezin Sažetak, kao i prijedlog Prostornog plana uređenja Općine Selnica, koji sadrži Odredbe za provedbu, Grafički dio, Obrazloženje i Sažetak za javnost, bit će objavljeni na službenoj mrežnoj stranici Općine Selnica https://www.selnica.hr, najmanje 8 dana prije početka javne rasprave. </w:t>
      </w:r>
    </w:p>
    <w:p w14:paraId="3EE8CF4D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Javni uvid: </w:t>
      </w:r>
    </w:p>
    <w:p w14:paraId="04659D7C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Tijekom trajanja javne rasprave javnosti će biti omogućen uvid u Stratešku studiju utjecaja na okoliš Prostornog plana uređenja Općine Selnica i prijedlog Prostornog plana uređenja Općine Selnica, na lokaciji Općina Selnica, Stepinčeva ulica 2A, Selnica - općinska Vijećnica prema sljedećem rasporedu:  ponedjeljak, utorak i četvrtak od 9:00 do 15:00 sati, srijeda od 8:00 do 16:00 sati  i petak od 8:00 do 12:00 sati. Strateška studija, njezin Sažetak i prijedlog Prostornog plana uređenja Općine Selnica bit će dostupni javnosti i na službenoj mrežnoj stranici Općine Selnica https://www.selnica.hr. </w:t>
      </w:r>
    </w:p>
    <w:p w14:paraId="49574FB9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Javno izlaganje: </w:t>
      </w:r>
    </w:p>
    <w:p w14:paraId="359A5675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Javno izlaganje o Strateškoj studiji i prijedlogu Prostornog plana uređenja Općine Selnica održat će se dana </w:t>
      </w:r>
      <w:r>
        <w:rPr>
          <w:rFonts w:ascii="Times New Roman" w:hAnsi="Times New Roman"/>
          <w:b/>
        </w:rPr>
        <w:t>30. ožujka 2026. na lokaciji Općina Selnica, Stepinčeva ulica 2A, općinska Vijećnica u 17 sati</w:t>
      </w:r>
      <w:r>
        <w:rPr>
          <w:rFonts w:ascii="Times New Roman" w:hAnsi="Times New Roman"/>
        </w:rPr>
        <w:t xml:space="preserve">. Na javnom izlaganju osigurat će se nazočnost predstavnika Nadležnog tijela, izrađivača Strateške studije i izrađivača prijedloga Prostornog plana uređenja Općine Selnica, koji će neposredno odgovarati i raspravljati o pitanjima nazočne javnosti. </w:t>
      </w:r>
    </w:p>
    <w:p w14:paraId="7CF38FB5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Rok za dostavu mišljenja, primjedbi i prijedloga: </w:t>
      </w:r>
    </w:p>
    <w:p w14:paraId="26DCFE5A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Mišljenja, prijedlozi i primjedbe na prijedlog Prostornog plana uređenja Općine Selnica i Stratešku studiju utjecaja na okoliš mogu se za vrijeme trajanja javne rasprave: </w:t>
      </w:r>
    </w:p>
    <w:p w14:paraId="0716963F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upisati u Knjigu primjedbi tijekom javnog uvida </w:t>
      </w:r>
    </w:p>
    <w:p w14:paraId="088E904F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upisati u Zapisnik s javnog izlaganja za vrijeme trajanja javnog izlaganja </w:t>
      </w:r>
    </w:p>
    <w:p w14:paraId="6042DA9F" w14:textId="0F813F99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uputiti u pisanom obliku, zaključno s danom 1</w:t>
      </w:r>
      <w:r w:rsidR="00A61C1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travnja 2026., na adresu Općina Selnica, Stepinčeva ulica 2A, Selnica, HR- 40314 Selnica </w:t>
      </w:r>
    </w:p>
    <w:p w14:paraId="7FCA013D" w14:textId="5976CA09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uputiti putem e-maila: opcina.selnica@gmail.com, zaključno s 1</w:t>
      </w:r>
      <w:r w:rsidR="00A61C1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travnja 2026. godine. </w:t>
      </w:r>
    </w:p>
    <w:p w14:paraId="039E8E8E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Obavijest o javnoj raspravi dostavlja se javnopravnim tijelima sukladno Odluci o izradi prostornog plana Općine Selnica. </w:t>
      </w:r>
    </w:p>
    <w:p w14:paraId="74CF87C5" w14:textId="77777777" w:rsidR="00D31582" w:rsidRDefault="00EF5C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Mišljenja, pitanja i prijedlozi koji nisu dostavljeni u roku i nisu čitko napisani neće se uzeti u razmatranje.</w:t>
      </w:r>
    </w:p>
    <w:p w14:paraId="58987485" w14:textId="77777777" w:rsidR="00D31582" w:rsidRDefault="00EF5CE6">
      <w:pPr>
        <w:spacing w:line="276" w:lineRule="auto"/>
        <w:ind w:left="7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Pročelnica</w:t>
      </w:r>
    </w:p>
    <w:p w14:paraId="6BBAF824" w14:textId="77777777" w:rsidR="00D31582" w:rsidRDefault="00EF5CE6">
      <w:pPr>
        <w:spacing w:line="276" w:lineRule="auto"/>
        <w:ind w:left="7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Bosiljka Oletić</w:t>
      </w:r>
    </w:p>
    <w:p w14:paraId="7ECE7782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51CBAEEF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0E02F8A5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2309820C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3ECED15D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1F42AFCF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5C5F5590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50626C73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6AE74A45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461938BF" w14:textId="77777777" w:rsidR="00D31582" w:rsidRDefault="00D31582">
      <w:pPr>
        <w:spacing w:after="0" w:line="240" w:lineRule="auto"/>
        <w:rPr>
          <w:rFonts w:ascii="Times New Roman" w:hAnsi="Times New Roman"/>
          <w:i/>
        </w:rPr>
      </w:pPr>
    </w:p>
    <w:p w14:paraId="50A2BEA5" w14:textId="77777777" w:rsidR="00D31582" w:rsidRDefault="00D31582">
      <w:pPr>
        <w:spacing w:after="0" w:line="240" w:lineRule="auto"/>
        <w:rPr>
          <w:rFonts w:ascii="Times New Roman" w:hAnsi="Times New Roman"/>
          <w:sz w:val="24"/>
        </w:rPr>
      </w:pPr>
    </w:p>
    <w:sectPr w:rsidR="00D31582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F01B" w14:textId="77777777" w:rsidR="00EF5CE6" w:rsidRDefault="00EF5CE6">
      <w:pPr>
        <w:spacing w:after="0" w:line="240" w:lineRule="auto"/>
      </w:pPr>
      <w:r>
        <w:separator/>
      </w:r>
    </w:p>
  </w:endnote>
  <w:endnote w:type="continuationSeparator" w:id="0">
    <w:p w14:paraId="5EA9E60F" w14:textId="77777777" w:rsidR="00EF5CE6" w:rsidRDefault="00EF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5D67" w14:textId="77777777" w:rsidR="00D31582" w:rsidRDefault="00D315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709C" w14:textId="77777777" w:rsidR="00EF5CE6" w:rsidRDefault="00EF5CE6">
      <w:pPr>
        <w:spacing w:after="0" w:line="240" w:lineRule="auto"/>
      </w:pPr>
      <w:r>
        <w:separator/>
      </w:r>
    </w:p>
  </w:footnote>
  <w:footnote w:type="continuationSeparator" w:id="0">
    <w:p w14:paraId="2E24AC0A" w14:textId="77777777" w:rsidR="00EF5CE6" w:rsidRDefault="00EF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97C1" w14:textId="77777777" w:rsidR="00D31582" w:rsidRDefault="00EF5CE6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224687F" wp14:editId="29C9AE06">
          <wp:extent cx="6858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ABA4" w14:textId="77777777" w:rsidR="00D31582" w:rsidRDefault="00EF5CE6">
    <w:pPr>
      <w:pStyle w:val="Zaglavlje"/>
      <w:jc w:val="right"/>
    </w:pPr>
    <w:r>
      <w:rPr>
        <w:noProof/>
      </w:rPr>
      <w:drawing>
        <wp:inline distT="0" distB="0" distL="0" distR="0" wp14:anchorId="3925E682" wp14:editId="7E08EA41">
          <wp:extent cx="685800" cy="68580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82"/>
    <w:rsid w:val="000B7E67"/>
    <w:rsid w:val="00A61C1A"/>
    <w:rsid w:val="00B5465B"/>
    <w:rsid w:val="00D31582"/>
    <w:rsid w:val="00E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17DF"/>
  <w15:docId w15:val="{D6280CB7-E119-45B5-9823-B2DF2BC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3429</Characters>
  <Application>Microsoft Office Word</Application>
  <DocSecurity>0</DocSecurity>
  <Lines>58</Lines>
  <Paragraphs>12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Bosiljka Oletić</dc:creator>
  <cp:keywords/>
  <dc:description/>
  <cp:lastModifiedBy>Bosiljka Oletić</cp:lastModifiedBy>
  <cp:revision>4</cp:revision>
  <dcterms:created xsi:type="dcterms:W3CDTF">2026-03-04T10:25:00Z</dcterms:created>
  <dcterms:modified xsi:type="dcterms:W3CDTF">2026-03-06T11:02:00Z</dcterms:modified>
</cp:coreProperties>
</file>