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40" w:after="0" w:beforeAutospacing="0" w:afterAutospacing="0"/>
        <w:ind w:firstLine="708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Temeljem članka 32. Statuta Općine Selnica („Službeni glasnik Međimurske županije“, br. 5/21 i 16/22) i članka 10. Poslovnika Općinskog vijeća Općine Selnica („Službeni glasnik Međimurske županije“, br. 5/21), Općinsko vijeće Općine Selnica na 30. sjednici održanoj dana 16. prosinca 2024. godine, donosi:</w:t>
      </w: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8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8"/>
          <w:u w:val="none"/>
          <w:shd w:val="clear" w:color="auto" w:fill="auto"/>
          <w:vertAlign w:val="baseline"/>
          <w:lang/>
        </w:rPr>
        <w:t>ODLUKU</w:t>
      </w: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 izboru predsjednika Općinskog vijeća Općine Selnica</w:t>
      </w: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1.</w:t>
      </w: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left"/>
        <w:spacing w:after="0" w:beforeAutospacing="0" w:afterAutospacing="0"/>
        <w:ind w:left="0" w:right="0"/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Za predsjednika Općinskog vijeća Općine Selnica bira se:</w:t>
      </w:r>
    </w:p>
    <w:p>
      <w:pPr>
        <w:widowControl w:val="1"/>
        <w:bidi w:val="0"/>
        <w:contextualSpacing w:val="1"/>
        <w:jc w:val="left"/>
        <w:spacing w:after="0" w:beforeAutospacing="0" w:afterAutospacing="0"/>
        <w:ind w:left="720" w:right="0"/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left"/>
        <w:spacing w:after="0" w:beforeAutospacing="0" w:afterAutospacing="0"/>
        <w:ind w:left="720" w:right="0"/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DAVOR DEBELEC, OIB: 59762780681, iz Selnice, Frankopanska 34.</w:t>
      </w:r>
    </w:p>
    <w:p>
      <w:pPr>
        <w:widowControl w:val="1"/>
        <w:bidi w:val="0"/>
        <w:jc w:val="left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2.</w:t>
      </w: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Odluka o izboru predsjednika Općinskog vijeća Općine Selnica („Službeni glasnik Međimurske županije“, broj 10/21) stavlja se van snage.</w:t>
      </w: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3.</w:t>
      </w: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Ova Odluka objavit će se u „Službenom glasniku Međimurske županije“, a stupa na snagu osmog dana od dana objave.</w:t>
      </w:r>
    </w:p>
    <w:p>
      <w:pPr>
        <w:widowControl w:val="1"/>
        <w:bidi w:val="0"/>
        <w:jc w:val="left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widowControl w:val="1"/>
        <w:bidi w:val="0"/>
        <w:jc w:val="center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 w:after="0" w:beforeAutospacing="0" w:afterAutospacing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left"/>
        <w:spacing w:after="0" w:beforeAutospacing="0" w:afterAutospacing="0"/>
        <w:ind w:left="720" w:right="0"/>
        <w:tabs>
          <w:tab w:val="left" w:pos="6551" w:leader="none"/>
        </w:tabs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left"/>
        <w:spacing w:after="0" w:beforeAutospacing="0" w:afterAutospacing="0"/>
        <w:ind w:left="720" w:right="0"/>
        <w:tabs>
          <w:tab w:val="left" w:pos="6551" w:leader="none"/>
        </w:tabs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                                                                   </w:t>
      </w: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PRVI POTPREDSJEDNIK</w:t>
      </w:r>
    </w:p>
    <w:p>
      <w:pPr>
        <w:widowControl w:val="1"/>
        <w:bidi w:val="0"/>
        <w:contextualSpacing w:val="1"/>
        <w:jc w:val="right"/>
        <w:spacing w:after="0" w:beforeAutospacing="0" w:afterAutospacing="0"/>
        <w:ind w:left="720" w:right="0"/>
        <w:tabs>
          <w:tab w:val="left" w:pos="6551" w:leader="none"/>
        </w:tabs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OPĆINSKOG VIJEĆA OPĆINE SELNICA</w:t>
      </w:r>
    </w:p>
    <w:p>
      <w:pPr>
        <w:widowControl w:val="1"/>
        <w:bidi w:val="0"/>
        <w:contextualSpacing w:val="1"/>
        <w:jc w:val="center"/>
        <w:spacing w:after="0" w:beforeAutospacing="0" w:afterAutospacing="0"/>
        <w:ind w:left="720" w:right="0"/>
        <w:tabs>
          <w:tab w:val="left" w:pos="6551" w:leader="none"/>
        </w:tabs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                                                            Davor Debelec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KLASA: </w:t>
      </w:r>
      <w:r>
        <w:rPr>
          <w:rFonts w:ascii="Times New Roman" w:hAnsi="Times New Roman"/>
          <w:sz w:val="24"/>
        </w:rPr>
        <w:t>024-01/24-01/8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 w:val="1"/>
          <w:sz w:val="24"/>
        </w:rPr>
        <w:t>2109-15-03-24-1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 w:val="1"/>
          <w:sz w:val="24"/>
        </w:rPr>
        <w:t>16</w:t>
      </w:r>
      <w:r>
        <w:rPr>
          <w:rFonts w:ascii="Times New Roman" w:hAnsi="Times New Roman"/>
          <w:noProof w:val="1"/>
          <w:sz w:val="24"/>
        </w:rPr>
        <w:t>.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noProof w:val="1"/>
          <w:sz w:val="24"/>
        </w:rPr>
        <w:t>prosinca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sz w:val="24"/>
        </w:rPr>
        <w:t>2024.</w:t>
      </w:r>
      <w:bookmarkStart w:id="0" w:name="_GoBack"/>
      <w:bookmarkEnd w:id="0"/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pStyle w:val="P2"/>
    </w:pPr>
  </w:p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3">
    <w:name w:val="List Paragraph"/>
    <w:basedOn w:val="P0"/>
    <w:pPr>
      <w:spacing w:lineRule="auto" w:line="240" w:beforeAutospacing="0" w:afterAutospacing="0"/>
      <w:numPr/>
    </w:pPr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  <w:qFormat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1" Type="http://schemas.openxmlformats.org/officeDocument/2006/relationships/image" Target="media/image1.png"/></Relationships>
</file>

<file path=word/_rels/header2.xml.rels><?xml version="1.0" encoding="utf-8"?>
<Relationships xmlns="http://schemas.openxmlformats.org/package/2006/relationships"><Relationship Id="Image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2024-12-18T09:27:38Z</dcterms:created>
  <dcterms:modified xsi:type="dcterms:W3CDTF">2024-12-18T09:27:38Z</dcterms:modified>
</cp:coreProperties>
</file>