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708DC" w14:textId="77777777" w:rsidR="008655C3" w:rsidRDefault="00A24F85">
      <w:pPr>
        <w:spacing w:after="0" w:line="240" w:lineRule="auto"/>
        <w:ind w:left="851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/>
        </w:rPr>
        <w:drawing>
          <wp:inline distT="0" distB="0" distL="0" distR="0" wp14:anchorId="2D9F0744" wp14:editId="48E697B7">
            <wp:extent cx="466725" cy="5429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54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</w:rPr>
        <w:t xml:space="preserve">     </w:t>
      </w:r>
    </w:p>
    <w:p w14:paraId="77DBA7A0" w14:textId="77777777" w:rsidR="008655C3" w:rsidRDefault="008655C3">
      <w:pPr>
        <w:spacing w:after="0" w:line="240" w:lineRule="auto"/>
        <w:rPr>
          <w:rFonts w:ascii="Times New Roman" w:hAnsi="Times New Roman"/>
          <w:b/>
        </w:rPr>
      </w:pPr>
    </w:p>
    <w:p w14:paraId="40BA9ECF" w14:textId="77777777" w:rsidR="008655C3" w:rsidRDefault="00A24F85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REPUBLIKA HRVATSKA</w:t>
      </w:r>
    </w:p>
    <w:p w14:paraId="526B4470" w14:textId="77777777" w:rsidR="008655C3" w:rsidRDefault="00A24F85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lang w:eastAsia="hr-HR"/>
        </w:rPr>
        <w:t>MEĐIMURSKA ŽUPANIJA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2835"/>
      </w:tblGrid>
      <w:tr w:rsidR="008655C3" w14:paraId="0510E341" w14:textId="77777777">
        <w:tc>
          <w:tcPr>
            <w:tcW w:w="1129" w:type="dxa"/>
          </w:tcPr>
          <w:p w14:paraId="782D6356" w14:textId="77777777" w:rsidR="008655C3" w:rsidRDefault="00A24F85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b/>
                <w:noProof/>
                <w:sz w:val="20"/>
                <w:lang w:val="en-US"/>
              </w:rPr>
              <w:drawing>
                <wp:inline distT="0" distB="0" distL="0" distR="0" wp14:anchorId="5157236B" wp14:editId="16F694D8">
                  <wp:extent cx="438150" cy="561975"/>
                  <wp:effectExtent l="0" t="0" r="0" b="0"/>
                  <wp:docPr id="2" name="Slika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lika 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561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14:paraId="0048D49B" w14:textId="77777777" w:rsidR="008655C3" w:rsidRDefault="00A24F85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noProof/>
                <w:sz w:val="24"/>
              </w:rPr>
              <w:t>Općina Selnica</w:t>
            </w:r>
          </w:p>
        </w:tc>
      </w:tr>
    </w:tbl>
    <w:p w14:paraId="73EAD6C7" w14:textId="77777777" w:rsidR="008655C3" w:rsidRDefault="008655C3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133E9847" w14:textId="77777777" w:rsidR="008655C3" w:rsidRDefault="00A24F85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KLASA: 363-01/26-01/6</w:t>
      </w:r>
    </w:p>
    <w:p w14:paraId="6364926A" w14:textId="77777777" w:rsidR="008655C3" w:rsidRDefault="00A24F85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URBROJ: </w:t>
      </w:r>
      <w:r>
        <w:rPr>
          <w:rFonts w:ascii="Times New Roman" w:hAnsi="Times New Roman"/>
          <w:noProof/>
          <w:sz w:val="24"/>
        </w:rPr>
        <w:t>2109-15-01-26-1</w:t>
      </w:r>
    </w:p>
    <w:p w14:paraId="2451D64F" w14:textId="77777777" w:rsidR="008655C3" w:rsidRDefault="00A24F85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 Selnici, </w:t>
      </w:r>
      <w:r>
        <w:rPr>
          <w:rFonts w:ascii="Times New Roman" w:hAnsi="Times New Roman"/>
          <w:noProof/>
          <w:sz w:val="24"/>
        </w:rPr>
        <w:t xml:space="preserve">16. ožujka </w:t>
      </w:r>
      <w:r>
        <w:rPr>
          <w:rFonts w:ascii="Times New Roman" w:hAnsi="Times New Roman"/>
          <w:sz w:val="24"/>
        </w:rPr>
        <w:t>2026.</w:t>
      </w:r>
    </w:p>
    <w:p w14:paraId="72975A74" w14:textId="77777777" w:rsidR="008655C3" w:rsidRDefault="008655C3">
      <w:pPr>
        <w:spacing w:after="0" w:line="240" w:lineRule="auto"/>
        <w:rPr>
          <w:rFonts w:ascii="Times New Roman" w:hAnsi="Times New Roman"/>
          <w:sz w:val="24"/>
        </w:rPr>
      </w:pPr>
    </w:p>
    <w:p w14:paraId="33761877" w14:textId="77777777" w:rsidR="008655C3" w:rsidRDefault="00A24F85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Na temelju članka 22. stavka 1., točke 4. Zakona o komunalnom gospodarstvu („Narodne novine“, br. 68/18, 110/18, 32/20 i 145/24), Odluke o komunalnim djelatnostima, („Službeni glasnik Međimurske županije, broj 5/25), članka 46. Statuta Općine Selnica („Službeni glasnik Međimurske županije“ br. 5/21, 16/22 i ) te članka 5. Pravilnika o provedbi postupaka jednostavne nabave u Općini Selnica („Službeni glasnik Međimurske županije“, broj 3/17), općinski načelnik Općine Selnica, dana 16. ožujka 2026. godine, don</w:t>
      </w:r>
      <w:r>
        <w:rPr>
          <w:rFonts w:ascii="Times New Roman" w:hAnsi="Times New Roman"/>
        </w:rPr>
        <w:t xml:space="preserve">osi </w:t>
      </w:r>
    </w:p>
    <w:p w14:paraId="54955EAD" w14:textId="77777777" w:rsidR="008655C3" w:rsidRDefault="00A24F85">
      <w:pPr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>O D L U K U</w:t>
      </w:r>
    </w:p>
    <w:p w14:paraId="015DFDB3" w14:textId="77777777" w:rsidR="008655C3" w:rsidRDefault="00A24F85">
      <w:pPr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>o početku postupka i imenovanju stručnog povjerenstva za pripremu i provedbu postupka jednostavne nabave:</w:t>
      </w:r>
    </w:p>
    <w:p w14:paraId="0DDA7041" w14:textId="77777777" w:rsidR="008655C3" w:rsidRDefault="00A24F85">
      <w:pPr>
        <w:spacing w:line="276" w:lineRule="auto"/>
        <w:ind w:firstLine="2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u w:val="single"/>
        </w:rPr>
        <w:t xml:space="preserve">Obavljanje komunalnih djelatnosti održavanja javnih zelenih površina </w:t>
      </w:r>
    </w:p>
    <w:p w14:paraId="1011383F" w14:textId="77777777" w:rsidR="008655C3" w:rsidRDefault="00A24F85">
      <w:pPr>
        <w:spacing w:line="276" w:lineRule="auto"/>
        <w:ind w:firstLine="2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u w:val="single"/>
        </w:rPr>
        <w:t>na području Općine Selnica</w:t>
      </w:r>
    </w:p>
    <w:p w14:paraId="7FA78490" w14:textId="77777777" w:rsidR="008655C3" w:rsidRDefault="00A24F85">
      <w:pPr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 xml:space="preserve"> </w:t>
      </w:r>
    </w:p>
    <w:p w14:paraId="58958F4B" w14:textId="77777777" w:rsidR="008655C3" w:rsidRDefault="00A24F85">
      <w:pPr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>Članak 1.</w:t>
      </w:r>
    </w:p>
    <w:p w14:paraId="7CA725F4" w14:textId="77777777" w:rsidR="008655C3" w:rsidRDefault="00A24F85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>Podaci o naručitelju:</w:t>
      </w:r>
    </w:p>
    <w:p w14:paraId="33680F8E" w14:textId="77777777" w:rsidR="008655C3" w:rsidRDefault="00A24F85">
      <w:pPr>
        <w:spacing w:line="240" w:lineRule="auto"/>
        <w:ind w:left="72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 naziv, sjedište i adresa: Općina Selnica, Jelačićev trg 4, 40314 Selnica</w:t>
      </w:r>
    </w:p>
    <w:p w14:paraId="3A2995A0" w14:textId="77777777" w:rsidR="008655C3" w:rsidRDefault="00A24F85">
      <w:pPr>
        <w:spacing w:line="240" w:lineRule="auto"/>
        <w:ind w:left="72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 OIB: 92185452390</w:t>
      </w:r>
    </w:p>
    <w:p w14:paraId="685DE933" w14:textId="77777777" w:rsidR="008655C3" w:rsidRDefault="00A24F85">
      <w:pPr>
        <w:spacing w:line="240" w:lineRule="auto"/>
        <w:ind w:left="720" w:hanging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 Postupak jednostavne nabave provodi Jedinstveni upravni odjel Općine Selnica.</w:t>
      </w:r>
    </w:p>
    <w:p w14:paraId="75C82DB4" w14:textId="77777777" w:rsidR="008655C3" w:rsidRDefault="00A24F85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 </w:t>
      </w:r>
    </w:p>
    <w:p w14:paraId="1B8E4CFA" w14:textId="77777777" w:rsidR="008655C3" w:rsidRDefault="00A24F85">
      <w:pPr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>Članak 2.</w:t>
      </w:r>
    </w:p>
    <w:p w14:paraId="3D2BCC97" w14:textId="77777777" w:rsidR="008655C3" w:rsidRDefault="00A24F85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 xml:space="preserve">Predmet nabave: </w:t>
      </w:r>
      <w:r>
        <w:rPr>
          <w:rFonts w:ascii="Times New Roman" w:hAnsi="Times New Roman"/>
        </w:rPr>
        <w:t>Povjeravanje obavljanja komunalnih djelatnosti održavanja javnih zelenih površina na području Općine Selnica.  Evidencijski broj nabave je: JN-KOM-1/26.</w:t>
      </w:r>
    </w:p>
    <w:p w14:paraId="5454986B" w14:textId="77777777" w:rsidR="008655C3" w:rsidRDefault="00A24F85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 </w:t>
      </w:r>
    </w:p>
    <w:p w14:paraId="4C68195C" w14:textId="77777777" w:rsidR="008655C3" w:rsidRDefault="00A24F85">
      <w:pPr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>Članak 3.</w:t>
      </w:r>
    </w:p>
    <w:p w14:paraId="50A1CC1E" w14:textId="77777777" w:rsidR="008655C3" w:rsidRDefault="00A24F85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 xml:space="preserve">Procijenjena vrijednost nabave: </w:t>
      </w:r>
      <w:r>
        <w:rPr>
          <w:rFonts w:ascii="Times New Roman" w:hAnsi="Times New Roman"/>
        </w:rPr>
        <w:t>20.000,00 eura bez PDV-a.</w:t>
      </w:r>
    </w:p>
    <w:p w14:paraId="6A2071BD" w14:textId="77777777" w:rsidR="008655C3" w:rsidRDefault="00A24F85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 </w:t>
      </w:r>
    </w:p>
    <w:p w14:paraId="79B84D80" w14:textId="77777777" w:rsidR="008655C3" w:rsidRDefault="00A24F85">
      <w:pPr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lastRenderedPageBreak/>
        <w:t>Članak 4.</w:t>
      </w:r>
    </w:p>
    <w:p w14:paraId="2E8232A5" w14:textId="77777777" w:rsidR="008655C3" w:rsidRDefault="00A24F85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Kriterij odabira u ovom postupku jednostavne nabave je najniža cijena. Otvaranje ponuda nije javno. Ugovor o povjeravanju poslova obavljanje komunalne djelatnosti održavanja javnih zelenih površina na području Općine Selnica sklopit će se na vrijeme od 1 godine.</w:t>
      </w:r>
    </w:p>
    <w:p w14:paraId="53DDA341" w14:textId="77777777" w:rsidR="008655C3" w:rsidRDefault="00A24F85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 xml:space="preserve"> </w:t>
      </w:r>
    </w:p>
    <w:p w14:paraId="78CCE11B" w14:textId="77777777" w:rsidR="008655C3" w:rsidRDefault="00A24F85">
      <w:pPr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>Članak 5.</w:t>
      </w:r>
    </w:p>
    <w:p w14:paraId="66E4C99C" w14:textId="77777777" w:rsidR="008655C3" w:rsidRDefault="00A24F85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 xml:space="preserve">U stručno povjerenstvo (u daljnjem tekstu: „Povjerenstvo“) u ovom postupku jednostavne nabave imenuju se:  </w:t>
      </w:r>
    </w:p>
    <w:p w14:paraId="721748CD" w14:textId="77777777" w:rsidR="008655C3" w:rsidRDefault="00A24F85">
      <w:pPr>
        <w:spacing w:line="240" w:lineRule="auto"/>
        <w:ind w:left="645" w:hanging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 xml:space="preserve"> Bosiljka Oletić </w:t>
      </w:r>
    </w:p>
    <w:p w14:paraId="0250C63B" w14:textId="77777777" w:rsidR="008655C3" w:rsidRDefault="00A24F85">
      <w:pPr>
        <w:spacing w:line="240" w:lineRule="auto"/>
        <w:ind w:left="645" w:hanging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  <w:t xml:space="preserve"> Lovro Horvat</w:t>
      </w:r>
    </w:p>
    <w:p w14:paraId="6FD16C52" w14:textId="77777777" w:rsidR="008655C3" w:rsidRDefault="00A24F85">
      <w:pPr>
        <w:spacing w:line="240" w:lineRule="auto"/>
        <w:ind w:left="645" w:hanging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3.</w:t>
      </w:r>
      <w:r>
        <w:rPr>
          <w:rFonts w:ascii="Times New Roman" w:hAnsi="Times New Roman"/>
        </w:rPr>
        <w:tab/>
        <w:t xml:space="preserve"> Lea </w:t>
      </w:r>
      <w:proofErr w:type="spellStart"/>
      <w:r>
        <w:rPr>
          <w:rFonts w:ascii="Times New Roman" w:hAnsi="Times New Roman"/>
        </w:rPr>
        <w:t>Hajdinjak</w:t>
      </w:r>
      <w:proofErr w:type="spellEnd"/>
      <w:r>
        <w:rPr>
          <w:rFonts w:ascii="Times New Roman" w:hAnsi="Times New Roman"/>
          <w:b/>
        </w:rPr>
        <w:t xml:space="preserve">  </w:t>
      </w:r>
    </w:p>
    <w:p w14:paraId="50356A0B" w14:textId="77777777" w:rsidR="008655C3" w:rsidRDefault="00A24F85">
      <w:pPr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>Članak 6.</w:t>
      </w:r>
    </w:p>
    <w:p w14:paraId="2C321A43" w14:textId="77777777" w:rsidR="008655C3" w:rsidRDefault="00A24F85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>Obveze i ovlasti ovlaštenih predstavnika naručitelja:</w:t>
      </w:r>
    </w:p>
    <w:p w14:paraId="19265642" w14:textId="77777777" w:rsidR="008655C3" w:rsidRDefault="00A24F85">
      <w:pPr>
        <w:spacing w:line="240" w:lineRule="auto"/>
        <w:ind w:left="72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 priprema i provođenje postupka nabave jednostavne vrijednosti,</w:t>
      </w:r>
    </w:p>
    <w:p w14:paraId="6EC7D440" w14:textId="77777777" w:rsidR="008655C3" w:rsidRDefault="00A24F85">
      <w:pPr>
        <w:spacing w:line="240" w:lineRule="auto"/>
        <w:ind w:left="72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 izrada Poziva za dostavu ponuda,</w:t>
      </w:r>
    </w:p>
    <w:p w14:paraId="032696E3" w14:textId="77777777" w:rsidR="008655C3" w:rsidRDefault="00A24F85">
      <w:pPr>
        <w:spacing w:line="240" w:lineRule="auto"/>
        <w:ind w:left="72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 komunikacija s gospodarskim subjektima ( Ponuditeljima ),</w:t>
      </w:r>
    </w:p>
    <w:p w14:paraId="7A772AD9" w14:textId="77777777" w:rsidR="008655C3" w:rsidRDefault="00A24F85">
      <w:pPr>
        <w:spacing w:line="240" w:lineRule="auto"/>
        <w:ind w:left="72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 zaprimanje i otvaranje ponuda, vođenje zapisnika,</w:t>
      </w:r>
    </w:p>
    <w:p w14:paraId="48B3C35D" w14:textId="77777777" w:rsidR="008655C3" w:rsidRDefault="00A24F85">
      <w:pPr>
        <w:spacing w:line="240" w:lineRule="auto"/>
        <w:ind w:left="72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 pregled i ocjena ponuda,  izrada zapisnika,</w:t>
      </w:r>
    </w:p>
    <w:p w14:paraId="335AB35B" w14:textId="77777777" w:rsidR="008655C3" w:rsidRDefault="00A24F85">
      <w:pPr>
        <w:spacing w:line="240" w:lineRule="auto"/>
        <w:ind w:left="72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 predlaganje odluke o odabiru ili odluke o poništenju</w:t>
      </w:r>
    </w:p>
    <w:p w14:paraId="399F8B77" w14:textId="77777777" w:rsidR="008655C3" w:rsidRDefault="00A24F85">
      <w:pPr>
        <w:spacing w:line="240" w:lineRule="auto"/>
        <w:ind w:left="72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 utvrđivanje razloga isključenja i uvjeta sposobnosti Ponuditelja,</w:t>
      </w:r>
    </w:p>
    <w:p w14:paraId="38B6332A" w14:textId="77777777" w:rsidR="008655C3" w:rsidRDefault="00A24F85">
      <w:pPr>
        <w:spacing w:line="240" w:lineRule="auto"/>
        <w:ind w:left="72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 ostali poslovi u vezi s provođenjem postupka nabave.</w:t>
      </w:r>
    </w:p>
    <w:p w14:paraId="40D5B16B" w14:textId="77777777" w:rsidR="008655C3" w:rsidRDefault="00A24F85">
      <w:pPr>
        <w:spacing w:line="240" w:lineRule="auto"/>
        <w:ind w:left="720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  </w:t>
      </w:r>
    </w:p>
    <w:p w14:paraId="61042392" w14:textId="77777777" w:rsidR="008655C3" w:rsidRDefault="00A24F85">
      <w:pPr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>Članak 7.</w:t>
      </w:r>
    </w:p>
    <w:p w14:paraId="76D57FBD" w14:textId="77777777" w:rsidR="008655C3" w:rsidRDefault="00A24F85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Odgovorna osoba Naručitelja je Općinski načelnik Ervin </w:t>
      </w:r>
      <w:proofErr w:type="spellStart"/>
      <w:r>
        <w:rPr>
          <w:rFonts w:ascii="Times New Roman" w:hAnsi="Times New Roman"/>
        </w:rPr>
        <w:t>Vičević</w:t>
      </w:r>
      <w:proofErr w:type="spellEnd"/>
      <w:r>
        <w:rPr>
          <w:rFonts w:ascii="Times New Roman" w:hAnsi="Times New Roman"/>
        </w:rPr>
        <w:t>.</w:t>
      </w:r>
    </w:p>
    <w:p w14:paraId="77925E7B" w14:textId="77777777" w:rsidR="008655C3" w:rsidRDefault="00A24F85">
      <w:pPr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 xml:space="preserve"> </w:t>
      </w:r>
    </w:p>
    <w:p w14:paraId="453F9962" w14:textId="77777777" w:rsidR="008655C3" w:rsidRDefault="00A24F85">
      <w:pPr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</w:rPr>
        <w:t>Članak 8.</w:t>
      </w:r>
    </w:p>
    <w:p w14:paraId="33EC1274" w14:textId="77777777" w:rsidR="008655C3" w:rsidRDefault="00A24F85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Ova Odluka stupa na snagu danom donošenja, a objavit će se na web stranici: www.selnica.hr.</w:t>
      </w:r>
    </w:p>
    <w:p w14:paraId="028CBB6B" w14:textId="77777777" w:rsidR="008655C3" w:rsidRDefault="00A24F85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  </w:t>
      </w:r>
    </w:p>
    <w:p w14:paraId="6BFEB217" w14:textId="77777777" w:rsidR="008655C3" w:rsidRDefault="00A24F85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/>
          <w:b/>
        </w:rPr>
        <w:t>NAČELNIK OPĆINE SELNICA</w:t>
      </w:r>
    </w:p>
    <w:p w14:paraId="2502FB5E" w14:textId="77777777" w:rsidR="008655C3" w:rsidRDefault="00A24F85">
      <w:pPr>
        <w:spacing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 </w:t>
      </w:r>
      <w:r>
        <w:rPr>
          <w:rFonts w:ascii="Times New Roman" w:hAnsi="Times New Roman"/>
          <w:b/>
        </w:rPr>
        <w:tab/>
        <w:t xml:space="preserve"> </w:t>
      </w:r>
      <w:r>
        <w:rPr>
          <w:rFonts w:ascii="Times New Roman" w:hAnsi="Times New Roman"/>
        </w:rPr>
        <w:t xml:space="preserve">Ervin </w:t>
      </w:r>
      <w:proofErr w:type="spellStart"/>
      <w:r>
        <w:rPr>
          <w:rFonts w:ascii="Times New Roman" w:hAnsi="Times New Roman"/>
        </w:rPr>
        <w:t>Vičević</w:t>
      </w:r>
      <w:proofErr w:type="spellEnd"/>
    </w:p>
    <w:p w14:paraId="7E721BFD" w14:textId="77777777" w:rsidR="008655C3" w:rsidRDefault="008655C3">
      <w:pPr>
        <w:spacing w:after="0" w:line="240" w:lineRule="auto"/>
        <w:rPr>
          <w:rFonts w:ascii="Times New Roman" w:hAnsi="Times New Roman"/>
          <w:i/>
        </w:rPr>
      </w:pPr>
    </w:p>
    <w:p w14:paraId="7AA8A6C0" w14:textId="77777777" w:rsidR="008655C3" w:rsidRDefault="008655C3">
      <w:pPr>
        <w:spacing w:after="0" w:line="240" w:lineRule="auto"/>
        <w:rPr>
          <w:rFonts w:ascii="Times New Roman" w:hAnsi="Times New Roman"/>
          <w:i/>
        </w:rPr>
      </w:pPr>
    </w:p>
    <w:p w14:paraId="33121F0B" w14:textId="77777777" w:rsidR="008655C3" w:rsidRDefault="008655C3">
      <w:pPr>
        <w:spacing w:after="0" w:line="240" w:lineRule="auto"/>
        <w:rPr>
          <w:rFonts w:ascii="Times New Roman" w:hAnsi="Times New Roman"/>
          <w:i/>
        </w:rPr>
      </w:pPr>
    </w:p>
    <w:p w14:paraId="593DB63F" w14:textId="77777777" w:rsidR="008655C3" w:rsidRDefault="008655C3">
      <w:pPr>
        <w:spacing w:after="0" w:line="240" w:lineRule="auto"/>
        <w:rPr>
          <w:rFonts w:ascii="Times New Roman" w:hAnsi="Times New Roman"/>
          <w:i/>
        </w:rPr>
      </w:pPr>
    </w:p>
    <w:p w14:paraId="2F857324" w14:textId="77777777" w:rsidR="008655C3" w:rsidRDefault="008655C3">
      <w:pPr>
        <w:spacing w:after="0" w:line="240" w:lineRule="auto"/>
        <w:rPr>
          <w:rFonts w:ascii="Times New Roman" w:hAnsi="Times New Roman"/>
          <w:sz w:val="24"/>
        </w:rPr>
      </w:pPr>
    </w:p>
    <w:sectPr w:rsidR="008655C3">
      <w:headerReference w:type="default" r:id="rId8"/>
      <w:headerReference w:type="first" r:id="rId9"/>
      <w:footerReference w:type="first" r:id="rId10"/>
      <w:pgSz w:w="11906" w:h="16838"/>
      <w:pgMar w:top="1417" w:right="1417" w:bottom="1417" w:left="141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520FA" w14:textId="77777777" w:rsidR="00A24F85" w:rsidRDefault="00A24F85">
      <w:pPr>
        <w:spacing w:after="0" w:line="240" w:lineRule="auto"/>
      </w:pPr>
      <w:r>
        <w:separator/>
      </w:r>
    </w:p>
  </w:endnote>
  <w:endnote w:type="continuationSeparator" w:id="0">
    <w:p w14:paraId="3B82A707" w14:textId="77777777" w:rsidR="00A24F85" w:rsidRDefault="00A24F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A8AE6" w14:textId="77777777" w:rsidR="008655C3" w:rsidRDefault="008655C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7B7E1" w14:textId="77777777" w:rsidR="00A24F85" w:rsidRDefault="00A24F85">
      <w:pPr>
        <w:spacing w:after="0" w:line="240" w:lineRule="auto"/>
      </w:pPr>
      <w:r>
        <w:separator/>
      </w:r>
    </w:p>
  </w:footnote>
  <w:footnote w:type="continuationSeparator" w:id="0">
    <w:p w14:paraId="0A69574D" w14:textId="77777777" w:rsidR="00A24F85" w:rsidRDefault="00A24F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67F16" w14:textId="77777777" w:rsidR="008655C3" w:rsidRDefault="00A24F85">
    <w:pPr>
      <w:pStyle w:val="Zaglavlje"/>
      <w:jc w:val="right"/>
      <w:rPr>
        <w:rFonts w:ascii="Times New Roman" w:hAnsi="Times New Roman"/>
      </w:rPr>
    </w:pPr>
    <w:r>
      <w:rPr>
        <w:rFonts w:ascii="Times New Roman" w:hAnsi="Times New Roman"/>
        <w:noProof/>
      </w:rPr>
      <w:drawing>
        <wp:inline distT="0" distB="0" distL="0" distR="0" wp14:anchorId="52043157" wp14:editId="05E5ABBA">
          <wp:extent cx="685800" cy="68580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FE828" w14:textId="77777777" w:rsidR="008655C3" w:rsidRDefault="00A24F85">
    <w:pPr>
      <w:pStyle w:val="Zaglavlje"/>
      <w:jc w:val="right"/>
    </w:pPr>
    <w:r>
      <w:rPr>
        <w:noProof/>
      </w:rPr>
      <w:drawing>
        <wp:inline distT="0" distB="0" distL="0" distR="0" wp14:anchorId="56F9BF3B" wp14:editId="462A3145">
          <wp:extent cx="685800" cy="685800"/>
          <wp:effectExtent l="0" t="0" r="0" b="0"/>
          <wp:docPr id="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5C3"/>
    <w:rsid w:val="000B7E67"/>
    <w:rsid w:val="008655C3"/>
    <w:rsid w:val="00A24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23986"/>
  <w15:docId w15:val="{D6280CB7-E119-45B5-9823-B2DF2BC3D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pPr>
      <w:tabs>
        <w:tab w:val="center" w:pos="4536"/>
        <w:tab w:val="right" w:pos="9072"/>
      </w:tabs>
      <w:spacing w:after="0" w:line="240" w:lineRule="auto"/>
    </w:pPr>
  </w:style>
  <w:style w:type="paragraph" w:styleId="Podnoje">
    <w:name w:val="footer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styleId="Hiperveza">
    <w:name w:val="Hyperlink"/>
    <w:rPr>
      <w:color w:val="0000FF"/>
      <w:u w:val="single"/>
    </w:rPr>
  </w:style>
  <w:style w:type="character" w:styleId="Brojretka">
    <w:name w:val="line number"/>
    <w:basedOn w:val="Zadanifontodlomka"/>
    <w:semiHidden/>
  </w:style>
  <w:style w:type="table" w:styleId="Jednostavnatablica1">
    <w:name w:val="Table Simple 1"/>
    <w:basedOn w:val="Obinatablic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Reetkatablice">
    <w:name w:val="Table Grid"/>
    <w:basedOn w:val="Obinatabli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2199</Characters>
  <Application>Microsoft Office Word</Application>
  <DocSecurity>0</DocSecurity>
  <Lines>37</Lines>
  <Paragraphs>8</Paragraphs>
  <ScaleCrop>false</ScaleCrop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Bosiljka Oletić</dc:creator>
  <cp:keywords/>
  <dc:description/>
  <cp:lastModifiedBy>Bosiljka Oletić</cp:lastModifiedBy>
  <cp:revision>2</cp:revision>
  <dcterms:created xsi:type="dcterms:W3CDTF">2026-03-16T12:44:00Z</dcterms:created>
  <dcterms:modified xsi:type="dcterms:W3CDTF">2026-03-16T12:44:00Z</dcterms:modified>
</cp:coreProperties>
</file>